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843" w:firstLineChars="300"/>
        <w:jc w:val="left"/>
        <w:textAlignment w:val="auto"/>
        <w:rPr>
          <w:rFonts w:hint="eastAsia" w:ascii="仿宋" w:hAnsi="仿宋" w:eastAsia="仿宋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color w:val="333333"/>
          <w:sz w:val="28"/>
          <w:szCs w:val="28"/>
          <w:shd w:val="clear" w:color="auto" w:fill="FFFFFF"/>
        </w:rPr>
        <w:t>上海中侨职业技术大学2020年新生体检招标中标公告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843" w:firstLineChars="300"/>
        <w:jc w:val="left"/>
        <w:textAlignment w:val="auto"/>
        <w:rPr>
          <w:rFonts w:hint="eastAsia" w:ascii="仿宋" w:hAnsi="仿宋" w:eastAsia="仿宋"/>
          <w:b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本项目于8月27日在上海中侨职业技术大学开标，经评标工作小组评审，并报招标单位确定，现公示如下：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60" w:firstLineChars="150"/>
        <w:jc w:val="left"/>
        <w:textAlignment w:val="auto"/>
        <w:rPr>
          <w:rFonts w:hint="eastAsia"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一、中标基本情况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50"/>
        <w:jc w:val="left"/>
        <w:textAlignment w:val="auto"/>
        <w:rPr>
          <w:rFonts w:hint="eastAsia" w:ascii="仿宋" w:hAnsi="仿宋" w:eastAsia="仿宋" w:cs="宋体"/>
          <w:kern w:val="0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招标单位：上海中侨职业技术大学   联系电话：</w:t>
      </w:r>
      <w:r>
        <w:rPr>
          <w:rFonts w:hint="eastAsia" w:ascii="仿宋" w:hAnsi="仿宋" w:eastAsia="仿宋" w:cs="宋体"/>
          <w:kern w:val="0"/>
          <w:sz w:val="24"/>
          <w:shd w:val="clear" w:color="auto" w:fill="FFFFFF"/>
        </w:rPr>
        <w:t>13818413822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50"/>
        <w:jc w:val="left"/>
        <w:textAlignment w:val="auto"/>
        <w:rPr>
          <w:rFonts w:hint="eastAsia" w:ascii="仿宋" w:hAnsi="仿宋" w:eastAsia="仿宋" w:cs="宋体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24"/>
          <w:shd w:val="clear" w:color="auto" w:fill="FFFFFF"/>
        </w:rPr>
        <w:t>单位地址：上海市金山区漕廊公路3888号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50"/>
        <w:jc w:val="left"/>
        <w:textAlignment w:val="auto"/>
        <w:rPr>
          <w:rFonts w:hint="eastAsia"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24"/>
          <w:shd w:val="clear" w:color="auto" w:fill="FFFFFF"/>
        </w:rPr>
        <w:t>项目名称：</w:t>
      </w:r>
      <w:r>
        <w:rPr>
          <w:rFonts w:hint="eastAsia" w:ascii="仿宋" w:hAnsi="仿宋" w:eastAsia="仿宋"/>
          <w:sz w:val="24"/>
          <w:shd w:val="clear" w:color="auto" w:fill="FFFFFF"/>
        </w:rPr>
        <w:t>上海中侨职业技术大学2020年新生体检项目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50"/>
        <w:jc w:val="left"/>
        <w:textAlignment w:val="auto"/>
        <w:rPr>
          <w:rFonts w:hint="eastAsia" w:ascii="仿宋" w:hAnsi="仿宋" w:eastAsia="仿宋" w:cs="宋体"/>
          <w:spacing w:val="20"/>
          <w:sz w:val="24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中标单位：</w:t>
      </w:r>
      <w:r>
        <w:rPr>
          <w:rFonts w:hint="eastAsia" w:ascii="仿宋" w:hAnsi="仿宋" w:eastAsia="仿宋" w:cs="宋体"/>
          <w:spacing w:val="20"/>
          <w:sz w:val="24"/>
        </w:rPr>
        <w:t>上海松南普惠门诊部有限公司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宋体"/>
          <w:spacing w:val="20"/>
          <w:sz w:val="24"/>
        </w:rPr>
        <w:t>中标金额：70元/人，合计</w:t>
      </w:r>
      <w:r>
        <w:rPr>
          <w:rFonts w:hint="eastAsia" w:ascii="仿宋" w:hAnsi="仿宋" w:eastAsia="仿宋" w:cs="宋体"/>
          <w:spacing w:val="20"/>
          <w:sz w:val="24"/>
          <w:lang w:eastAsia="zh-CN"/>
        </w:rPr>
        <w:t>（</w:t>
      </w:r>
      <w:r>
        <w:rPr>
          <w:rFonts w:hint="eastAsia" w:ascii="仿宋" w:hAnsi="仿宋" w:eastAsia="仿宋" w:cs="宋体"/>
          <w:spacing w:val="20"/>
          <w:sz w:val="24"/>
          <w:lang w:val="en-US" w:eastAsia="zh-CN"/>
        </w:rPr>
        <w:t>预估</w:t>
      </w:r>
      <w:r>
        <w:rPr>
          <w:rFonts w:hint="eastAsia" w:ascii="仿宋" w:hAnsi="仿宋" w:eastAsia="仿宋" w:cs="宋体"/>
          <w:spacing w:val="20"/>
          <w:sz w:val="24"/>
          <w:lang w:eastAsia="zh-CN"/>
        </w:rPr>
        <w:t>）</w:t>
      </w:r>
      <w:r>
        <w:rPr>
          <w:rFonts w:hint="eastAsia" w:ascii="仿宋" w:hAnsi="仿宋" w:eastAsia="仿宋" w:cs="宋体"/>
          <w:spacing w:val="20"/>
          <w:sz w:val="24"/>
        </w:rPr>
        <w:t>：</w:t>
      </w:r>
      <w:r>
        <w:rPr>
          <w:rFonts w:hint="eastAsia" w:ascii="仿宋" w:hAnsi="仿宋" w:eastAsia="仿宋" w:cs="宋体"/>
          <w:spacing w:val="20"/>
          <w:sz w:val="24"/>
          <w:lang w:val="en-US" w:eastAsia="zh-CN"/>
        </w:rPr>
        <w:t>175000</w:t>
      </w:r>
      <w:r>
        <w:rPr>
          <w:rFonts w:hint="eastAsia" w:ascii="仿宋" w:hAnsi="仿宋" w:eastAsia="仿宋"/>
          <w:sz w:val="24"/>
        </w:rPr>
        <w:t xml:space="preserve"> 中标金额(元)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80" w:firstLineChars="100"/>
        <w:jc w:val="left"/>
        <w:textAlignment w:val="auto"/>
        <w:rPr>
          <w:rFonts w:hint="eastAsia" w:ascii="仿宋" w:hAnsi="仿宋" w:eastAsia="仿宋" w:cs="宋体"/>
          <w:spacing w:val="20"/>
          <w:sz w:val="24"/>
        </w:rPr>
      </w:pPr>
      <w:r>
        <w:rPr>
          <w:rFonts w:hint="eastAsia" w:ascii="仿宋" w:hAnsi="仿宋" w:eastAsia="仿宋" w:cs="宋体"/>
          <w:spacing w:val="20"/>
          <w:sz w:val="24"/>
        </w:rPr>
        <w:t>二、</w:t>
      </w:r>
      <w:r>
        <w:rPr>
          <w:rFonts w:hint="eastAsia" w:ascii="仿宋" w:hAnsi="仿宋" w:eastAsia="仿宋"/>
          <w:sz w:val="24"/>
          <w:shd w:val="clear" w:color="auto" w:fill="FFFFFF"/>
        </w:rPr>
        <w:t>评标基本情况：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50"/>
        <w:jc w:val="left"/>
        <w:textAlignment w:val="auto"/>
        <w:rPr>
          <w:rFonts w:hint="eastAsia"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评标工作小组按照招标文件要求，对有关投标单位的招标文件进行评审，并依法推进如下：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20"/>
        <w:jc w:val="left"/>
        <w:textAlignment w:val="auto"/>
        <w:rPr>
          <w:rFonts w:hint="eastAsia" w:ascii="仿宋" w:hAnsi="仿宋" w:eastAsia="仿宋" w:cs="宋体"/>
          <w:spacing w:val="20"/>
          <w:sz w:val="24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第一投标单位：上海</w:t>
      </w:r>
      <w:r>
        <w:rPr>
          <w:rFonts w:hint="eastAsia" w:ascii="仿宋" w:hAnsi="仿宋" w:eastAsia="仿宋" w:cs="宋体"/>
          <w:spacing w:val="20"/>
          <w:sz w:val="24"/>
        </w:rPr>
        <w:t xml:space="preserve">松南普惠门诊部有限公司，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仿宋" w:hAnsi="仿宋" w:eastAsia="仿宋" w:cs="宋体"/>
          <w:spacing w:val="20"/>
          <w:sz w:val="24"/>
          <w:lang w:val="en-US" w:eastAsia="zh-CN"/>
        </w:rPr>
      </w:pPr>
      <w:r>
        <w:rPr>
          <w:rFonts w:hint="eastAsia" w:ascii="仿宋" w:hAnsi="仿宋" w:eastAsia="仿宋" w:cs="宋体"/>
          <w:spacing w:val="20"/>
          <w:sz w:val="24"/>
        </w:rPr>
        <w:t>投标报价：</w:t>
      </w:r>
      <w:r>
        <w:rPr>
          <w:rFonts w:hint="eastAsia" w:ascii="仿宋" w:hAnsi="仿宋" w:eastAsia="仿宋" w:cs="宋体"/>
          <w:spacing w:val="20"/>
          <w:sz w:val="24"/>
          <w:lang w:val="en-US" w:eastAsia="zh-CN"/>
        </w:rPr>
        <w:t>上海生源与非上海生源均为70元/人；（相对价格低）。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20"/>
        <w:jc w:val="left"/>
        <w:textAlignment w:val="auto"/>
        <w:rPr>
          <w:rFonts w:hint="eastAsia" w:ascii="仿宋" w:hAnsi="仿宋" w:eastAsia="仿宋" w:cs="宋体"/>
          <w:spacing w:val="20"/>
          <w:sz w:val="24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第二投标单位：</w:t>
      </w:r>
      <w:r>
        <w:rPr>
          <w:rFonts w:hint="eastAsia" w:ascii="仿宋" w:hAnsi="仿宋" w:eastAsia="仿宋" w:cs="宋体"/>
          <w:spacing w:val="20"/>
          <w:sz w:val="24"/>
        </w:rPr>
        <w:t xml:space="preserve">上海安达医院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仿宋" w:hAnsi="仿宋" w:eastAsia="仿宋" w:cs="宋体"/>
          <w:spacing w:val="20"/>
          <w:sz w:val="24"/>
          <w:lang w:val="en-US" w:eastAsia="zh-CN"/>
        </w:rPr>
      </w:pPr>
      <w:r>
        <w:rPr>
          <w:rFonts w:hint="eastAsia" w:ascii="仿宋" w:hAnsi="仿宋" w:eastAsia="仿宋" w:cs="宋体"/>
          <w:spacing w:val="20"/>
          <w:sz w:val="24"/>
        </w:rPr>
        <w:t>投标报价：</w:t>
      </w:r>
      <w:r>
        <w:rPr>
          <w:rFonts w:hint="eastAsia" w:ascii="仿宋" w:hAnsi="仿宋" w:eastAsia="仿宋" w:cs="宋体"/>
          <w:spacing w:val="20"/>
          <w:sz w:val="24"/>
          <w:lang w:val="en-US" w:eastAsia="zh-CN"/>
        </w:rPr>
        <w:t>上海生源70元/人，非上海生源80元/人；（相对价格偏高）。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20"/>
        <w:jc w:val="left"/>
        <w:textAlignment w:val="auto"/>
        <w:rPr>
          <w:rFonts w:hint="eastAsia"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 xml:space="preserve">第三投标单位：上海凤凰馨院中西医结合门诊部有限公司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仿宋" w:hAnsi="仿宋" w:eastAsia="仿宋"/>
          <w:sz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pacing w:val="20"/>
          <w:sz w:val="24"/>
        </w:rPr>
        <w:t>投标报价：</w:t>
      </w:r>
      <w:r>
        <w:rPr>
          <w:rFonts w:hint="eastAsia" w:ascii="仿宋" w:hAnsi="仿宋" w:eastAsia="仿宋" w:cs="宋体"/>
          <w:spacing w:val="20"/>
          <w:sz w:val="24"/>
          <w:lang w:val="en-US" w:eastAsia="zh-CN"/>
        </w:rPr>
        <w:t>上海生源65元/人，非上海生源70元/人；（虽然价格低，但是不能提供进校体检）。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宋体"/>
          <w:spacing w:val="20"/>
          <w:sz w:val="24"/>
        </w:rPr>
        <w:t>中标单位：上海松南普惠门诊部有限公司体检报价（单价）：70元/人，合计</w:t>
      </w:r>
      <w:r>
        <w:rPr>
          <w:rFonts w:hint="eastAsia" w:ascii="仿宋" w:hAnsi="仿宋" w:eastAsia="仿宋" w:cs="宋体"/>
          <w:spacing w:val="20"/>
          <w:sz w:val="24"/>
          <w:lang w:eastAsia="zh-CN"/>
        </w:rPr>
        <w:t>（</w:t>
      </w:r>
      <w:r>
        <w:rPr>
          <w:rFonts w:hint="eastAsia" w:ascii="仿宋" w:hAnsi="仿宋" w:eastAsia="仿宋" w:cs="宋体"/>
          <w:spacing w:val="20"/>
          <w:sz w:val="24"/>
          <w:lang w:val="en-US" w:eastAsia="zh-CN"/>
        </w:rPr>
        <w:t>预估</w:t>
      </w:r>
      <w:r>
        <w:rPr>
          <w:rFonts w:hint="eastAsia" w:ascii="仿宋" w:hAnsi="仿宋" w:eastAsia="仿宋" w:cs="宋体"/>
          <w:spacing w:val="20"/>
          <w:sz w:val="24"/>
          <w:lang w:eastAsia="zh-CN"/>
        </w:rPr>
        <w:t>）</w:t>
      </w:r>
      <w:r>
        <w:rPr>
          <w:rFonts w:hint="eastAsia" w:ascii="仿宋" w:hAnsi="仿宋" w:eastAsia="仿宋" w:cs="宋体"/>
          <w:spacing w:val="20"/>
          <w:sz w:val="24"/>
        </w:rPr>
        <w:t>：</w:t>
      </w:r>
      <w:r>
        <w:rPr>
          <w:rFonts w:hint="eastAsia" w:ascii="仿宋" w:hAnsi="仿宋" w:eastAsia="仿宋" w:cs="宋体"/>
          <w:spacing w:val="20"/>
          <w:sz w:val="24"/>
          <w:lang w:val="en-US" w:eastAsia="zh-CN"/>
        </w:rPr>
        <w:t>175000</w:t>
      </w:r>
      <w:r>
        <w:rPr>
          <w:rFonts w:hint="eastAsia" w:ascii="仿宋" w:hAnsi="仿宋" w:eastAsia="仿宋"/>
          <w:sz w:val="24"/>
        </w:rPr>
        <w:t xml:space="preserve"> 中标金额(元)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仿宋" w:hAnsi="仿宋" w:eastAsia="仿宋" w:cs="宋体"/>
          <w:spacing w:val="20"/>
          <w:sz w:val="24"/>
          <w:lang w:val="en-US" w:eastAsia="zh-CN"/>
        </w:rPr>
      </w:pPr>
      <w:r>
        <w:rPr>
          <w:rFonts w:hint="eastAsia" w:ascii="仿宋" w:hAnsi="仿宋" w:eastAsia="仿宋" w:cs="宋体"/>
          <w:spacing w:val="20"/>
          <w:sz w:val="24"/>
        </w:rPr>
        <w:t>法人代表：</w:t>
      </w:r>
      <w:r>
        <w:rPr>
          <w:rFonts w:hint="eastAsia" w:ascii="仿宋" w:hAnsi="仿宋" w:eastAsia="仿宋" w:cs="宋体"/>
          <w:spacing w:val="20"/>
          <w:sz w:val="24"/>
          <w:lang w:val="en-US" w:eastAsia="zh-CN"/>
        </w:rPr>
        <w:t>范文标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仿宋" w:hAnsi="仿宋" w:eastAsia="仿宋" w:cs="宋体"/>
          <w:spacing w:val="20"/>
          <w:sz w:val="24"/>
          <w:lang w:val="en-US" w:eastAsia="zh-CN"/>
        </w:rPr>
      </w:pPr>
      <w:r>
        <w:rPr>
          <w:rFonts w:hint="eastAsia" w:ascii="仿宋" w:hAnsi="仿宋" w:eastAsia="仿宋" w:cs="宋体"/>
          <w:spacing w:val="20"/>
          <w:sz w:val="24"/>
        </w:rPr>
        <w:t>地   址：</w:t>
      </w:r>
      <w:r>
        <w:rPr>
          <w:rFonts w:hint="eastAsia" w:ascii="仿宋" w:hAnsi="仿宋" w:eastAsia="仿宋" w:cs="宋体"/>
          <w:spacing w:val="20"/>
          <w:sz w:val="24"/>
          <w:lang w:val="en-US" w:eastAsia="zh-CN"/>
        </w:rPr>
        <w:t>上海市松江区新松江路1800弄1号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ascii="仿宋" w:hAnsi="仿宋" w:eastAsia="仿宋" w:cs="宋体"/>
          <w:spacing w:val="20"/>
          <w:sz w:val="24"/>
        </w:rPr>
      </w:pPr>
      <w:r>
        <w:rPr>
          <w:rFonts w:hint="eastAsia" w:ascii="仿宋" w:hAnsi="仿宋" w:eastAsia="仿宋" w:cs="宋体"/>
          <w:spacing w:val="20"/>
          <w:sz w:val="24"/>
        </w:rPr>
        <w:t>三、评标单位：上海中侨职业技术大学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150"/>
        <w:jc w:val="left"/>
        <w:textAlignment w:val="auto"/>
        <w:rPr>
          <w:rFonts w:hint="eastAsia" w:ascii="仿宋" w:hAnsi="仿宋" w:eastAsia="仿宋" w:cs="宋体"/>
          <w:spacing w:val="20"/>
          <w:sz w:val="24"/>
        </w:rPr>
      </w:pPr>
      <w:r>
        <w:rPr>
          <w:rFonts w:hint="eastAsia" w:ascii="仿宋" w:hAnsi="仿宋" w:eastAsia="仿宋" w:cs="宋体"/>
          <w:spacing w:val="20"/>
          <w:sz w:val="24"/>
        </w:rPr>
        <w:t>本项目中标公示日期：2020年9月</w:t>
      </w:r>
      <w:r>
        <w:rPr>
          <w:rFonts w:hint="eastAsia" w:ascii="仿宋" w:hAnsi="仿宋" w:eastAsia="仿宋" w:cs="宋体"/>
          <w:spacing w:val="20"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spacing w:val="20"/>
          <w:sz w:val="24"/>
        </w:rPr>
        <w:t>日-9月</w:t>
      </w:r>
      <w:r>
        <w:rPr>
          <w:rFonts w:hint="eastAsia" w:ascii="仿宋" w:hAnsi="仿宋" w:eastAsia="仿宋" w:cs="宋体"/>
          <w:spacing w:val="20"/>
          <w:sz w:val="24"/>
          <w:lang w:val="en-US" w:eastAsia="zh-CN"/>
        </w:rPr>
        <w:t>9</w:t>
      </w:r>
      <w:r>
        <w:rPr>
          <w:rFonts w:hint="eastAsia" w:ascii="仿宋" w:hAnsi="仿宋" w:eastAsia="仿宋" w:cs="宋体"/>
          <w:spacing w:val="20"/>
          <w:sz w:val="24"/>
        </w:rPr>
        <w:t>日止。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150"/>
        <w:jc w:val="left"/>
        <w:textAlignment w:val="auto"/>
        <w:rPr>
          <w:rFonts w:hint="default" w:ascii="仿宋" w:hAnsi="仿宋" w:eastAsia="仿宋" w:cs="宋体"/>
          <w:spacing w:val="20"/>
          <w:sz w:val="24"/>
          <w:lang w:val="en-US" w:eastAsia="zh-CN"/>
        </w:rPr>
      </w:pPr>
      <w:r>
        <w:rPr>
          <w:rFonts w:hint="eastAsia" w:ascii="仿宋" w:hAnsi="仿宋" w:eastAsia="仿宋" w:cs="宋体"/>
          <w:spacing w:val="20"/>
          <w:sz w:val="24"/>
        </w:rPr>
        <w:t>监督部门联系电话：</w:t>
      </w:r>
      <w:r>
        <w:rPr>
          <w:rFonts w:hint="eastAsia" w:ascii="仿宋" w:hAnsi="仿宋" w:eastAsia="仿宋" w:cs="宋体"/>
          <w:kern w:val="0"/>
          <w:sz w:val="24"/>
          <w:shd w:val="clear" w:color="auto" w:fill="FFFFFF"/>
          <w:lang w:val="en-US" w:eastAsia="zh-CN"/>
        </w:rPr>
        <w:t>021-31616009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ascii="仿宋" w:hAnsi="仿宋" w:eastAsia="仿宋" w:cs="宋体"/>
          <w:spacing w:val="20"/>
          <w:sz w:val="24"/>
        </w:rPr>
      </w:pPr>
      <w:r>
        <w:rPr>
          <w:rFonts w:hint="eastAsia" w:ascii="仿宋" w:hAnsi="仿宋" w:eastAsia="仿宋" w:cs="宋体"/>
          <w:kern w:val="0"/>
          <w:sz w:val="24"/>
          <w:shd w:val="clear" w:color="auto" w:fill="FFFFFF"/>
        </w:rPr>
        <w:t>联系人：</w:t>
      </w:r>
      <w:r>
        <w:rPr>
          <w:rFonts w:hint="eastAsia" w:ascii="仿宋" w:hAnsi="仿宋" w:eastAsia="仿宋" w:cs="宋体"/>
          <w:kern w:val="0"/>
          <w:sz w:val="24"/>
          <w:shd w:val="clear" w:color="auto" w:fill="FFFFFF"/>
          <w:lang w:val="en-US" w:eastAsia="zh-CN"/>
        </w:rPr>
        <w:t>单驹超</w:t>
      </w:r>
      <w:r>
        <w:rPr>
          <w:rFonts w:hint="eastAsia" w:ascii="仿宋" w:hAnsi="仿宋" w:eastAsia="仿宋" w:cs="宋体"/>
          <w:spacing w:val="20"/>
          <w:sz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20"/>
        <w:jc w:val="left"/>
        <w:textAlignment w:val="auto"/>
        <w:rPr>
          <w:rFonts w:hint="eastAsia" w:ascii="仿宋" w:hAnsi="仿宋" w:eastAsia="仿宋" w:cs="宋体"/>
          <w:spacing w:val="2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20"/>
        <w:jc w:val="left"/>
        <w:textAlignment w:val="auto"/>
        <w:rPr>
          <w:rFonts w:hint="eastAsia" w:ascii="仿宋" w:hAnsi="仿宋" w:eastAsia="仿宋"/>
          <w:sz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60" w:firstLineChars="1700"/>
        <w:jc w:val="left"/>
        <w:textAlignment w:val="auto"/>
        <w:rPr>
          <w:rFonts w:ascii="仿宋" w:hAnsi="仿宋" w:eastAsia="仿宋" w:cs="宋体"/>
          <w:spacing w:val="20"/>
          <w:sz w:val="24"/>
        </w:rPr>
      </w:pPr>
      <w:r>
        <w:rPr>
          <w:rFonts w:hint="eastAsia" w:ascii="仿宋" w:hAnsi="仿宋" w:eastAsia="仿宋" w:cs="宋体"/>
          <w:spacing w:val="20"/>
          <w:sz w:val="24"/>
        </w:rPr>
        <w:t>上海中侨职业技术大学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040" w:firstLineChars="1800"/>
        <w:jc w:val="left"/>
        <w:textAlignment w:val="auto"/>
        <w:rPr>
          <w:rFonts w:ascii="仿宋" w:hAnsi="仿宋" w:eastAsia="仿宋" w:cs="宋体"/>
          <w:spacing w:val="20"/>
          <w:sz w:val="24"/>
        </w:rPr>
      </w:pPr>
      <w:r>
        <w:rPr>
          <w:rFonts w:ascii="仿宋" w:hAnsi="仿宋" w:eastAsia="仿宋" w:cs="宋体"/>
          <w:spacing w:val="20"/>
          <w:sz w:val="24"/>
        </w:rPr>
        <w:t>2020年9月</w:t>
      </w:r>
      <w:r>
        <w:rPr>
          <w:rFonts w:hint="eastAsia" w:ascii="仿宋" w:hAnsi="仿宋" w:eastAsia="仿宋" w:cs="宋体"/>
          <w:spacing w:val="20"/>
          <w:sz w:val="24"/>
        </w:rPr>
        <w:t>2</w:t>
      </w:r>
      <w:r>
        <w:rPr>
          <w:rFonts w:ascii="仿宋" w:hAnsi="仿宋" w:eastAsia="仿宋" w:cs="宋体"/>
          <w:spacing w:val="20"/>
          <w:sz w:val="24"/>
        </w:rPr>
        <w:t>日</w:t>
      </w:r>
    </w:p>
    <w:p>
      <w:pPr>
        <w:widowControl/>
        <w:shd w:val="clear" w:color="auto" w:fill="FFFFFF"/>
        <w:spacing w:line="360" w:lineRule="auto"/>
        <w:ind w:firstLine="4760" w:firstLineChars="1700"/>
        <w:jc w:val="left"/>
        <w:rPr>
          <w:rFonts w:hint="eastAsia" w:ascii="仿宋" w:hAnsi="仿宋" w:eastAsia="仿宋" w:cs="宋体"/>
          <w:spacing w:val="20"/>
          <w:sz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宋体"/>
          <w:spacing w:val="20"/>
          <w:sz w:val="24"/>
          <w:lang w:eastAsia="zh-CN"/>
        </w:rPr>
      </w:pPr>
      <w:r>
        <w:rPr>
          <w:rFonts w:hint="eastAsia" w:ascii="仿宋" w:hAnsi="仿宋" w:eastAsia="仿宋" w:cs="宋体"/>
          <w:spacing w:val="20"/>
          <w:sz w:val="24"/>
          <w:lang w:eastAsia="zh-CN"/>
        </w:rPr>
        <w:drawing>
          <wp:inline distT="0" distB="0" distL="114300" distR="114300">
            <wp:extent cx="5464175" cy="3007360"/>
            <wp:effectExtent l="0" t="0" r="6985" b="10160"/>
            <wp:docPr id="1" name="图片 1" descr="f31ff696ce4c252d3f12452e0e98f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1ff696ce4c252d3f12452e0e98f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6767"/>
    <w:rsid w:val="001131CA"/>
    <w:rsid w:val="00326767"/>
    <w:rsid w:val="005B6FF6"/>
    <w:rsid w:val="005D00D9"/>
    <w:rsid w:val="00634ED4"/>
    <w:rsid w:val="00874119"/>
    <w:rsid w:val="00A530A7"/>
    <w:rsid w:val="00B83F28"/>
    <w:rsid w:val="00C31441"/>
    <w:rsid w:val="00D562D1"/>
    <w:rsid w:val="00D81A7C"/>
    <w:rsid w:val="00F303AC"/>
    <w:rsid w:val="00FD06D2"/>
    <w:rsid w:val="00FD7DFA"/>
    <w:rsid w:val="08DC143D"/>
    <w:rsid w:val="0A5B43EC"/>
    <w:rsid w:val="1828023A"/>
    <w:rsid w:val="25A60401"/>
    <w:rsid w:val="2A352418"/>
    <w:rsid w:val="4E1D062D"/>
    <w:rsid w:val="517E1A73"/>
    <w:rsid w:val="61E23CD2"/>
    <w:rsid w:val="665C0790"/>
    <w:rsid w:val="6EEF457D"/>
    <w:rsid w:val="7FF27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2020-09-02T01:17:00Z</dcterms:created>
  <dc:creator>Acer</dc:creator>
  <cp:lastModifiedBy>Acer</cp:lastModifiedBy>
  <dcterms:modified xsi:type="dcterms:W3CDTF">2020-09-02T02:03:21Z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