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AF" w:rsidRDefault="002053B9">
      <w:pPr>
        <w:ind w:firstLineChars="1000" w:firstLine="3200"/>
        <w:rPr>
          <w:rFonts w:asciiTheme="majorEastAsia" w:eastAsiaTheme="majorEastAsia" w:hAnsiTheme="majorEastAsia"/>
          <w:sz w:val="32"/>
          <w:szCs w:val="32"/>
        </w:rPr>
      </w:pPr>
      <w:r>
        <w:rPr>
          <w:rFonts w:asciiTheme="majorEastAsia" w:eastAsiaTheme="majorEastAsia" w:hAnsiTheme="majorEastAsia" w:hint="eastAsia"/>
          <w:sz w:val="32"/>
          <w:szCs w:val="32"/>
        </w:rPr>
        <w:t>招 标 公 告</w:t>
      </w:r>
    </w:p>
    <w:p w:rsidR="000741AF" w:rsidRDefault="000741AF">
      <w:pPr>
        <w:spacing w:line="360" w:lineRule="auto"/>
        <w:rPr>
          <w:rFonts w:asciiTheme="majorEastAsia" w:eastAsiaTheme="majorEastAsia" w:hAnsiTheme="majorEastAsia"/>
          <w:sz w:val="24"/>
          <w:szCs w:val="24"/>
        </w:rPr>
      </w:pPr>
    </w:p>
    <w:p w:rsidR="000741AF" w:rsidRPr="00992936" w:rsidRDefault="002053B9">
      <w:pPr>
        <w:adjustRightInd w:val="0"/>
        <w:spacing w:line="360" w:lineRule="auto"/>
        <w:ind w:leftChars="200" w:left="420" w:firstLineChars="200" w:firstLine="420"/>
        <w:textAlignment w:val="baseline"/>
        <w:rPr>
          <w:rFonts w:asciiTheme="majorEastAsia" w:eastAsiaTheme="majorEastAsia" w:hAnsiTheme="majorEastAsia"/>
          <w:color w:val="000000" w:themeColor="text1"/>
          <w:kern w:val="0"/>
          <w:szCs w:val="21"/>
        </w:rPr>
      </w:pPr>
      <w:r w:rsidRPr="00992936">
        <w:rPr>
          <w:rFonts w:asciiTheme="majorEastAsia" w:eastAsiaTheme="majorEastAsia" w:hAnsiTheme="majorEastAsia" w:hint="eastAsia"/>
          <w:color w:val="000000" w:themeColor="text1"/>
          <w:kern w:val="0"/>
          <w:szCs w:val="21"/>
        </w:rPr>
        <w:t>根据《中华人民共和国政府采购法》及有关法律法规和规章规定，上海中侨职业技术大学对下述项目进行国内</w:t>
      </w:r>
      <w:r w:rsidRPr="00992936">
        <w:rPr>
          <w:rFonts w:asciiTheme="majorEastAsia" w:eastAsiaTheme="majorEastAsia" w:hAnsiTheme="majorEastAsia" w:hint="eastAsia"/>
          <w:color w:val="000000" w:themeColor="text1"/>
          <w:kern w:val="0"/>
          <w:szCs w:val="21"/>
          <w:u w:val="single"/>
        </w:rPr>
        <w:t xml:space="preserve"> 公开 </w:t>
      </w:r>
      <w:r w:rsidRPr="00992936">
        <w:rPr>
          <w:rFonts w:asciiTheme="majorEastAsia" w:eastAsiaTheme="majorEastAsia" w:hAnsiTheme="majorEastAsia" w:hint="eastAsia"/>
          <w:color w:val="000000" w:themeColor="text1"/>
          <w:kern w:val="0"/>
          <w:szCs w:val="21"/>
        </w:rPr>
        <w:t>招标采购，特邀请合格的投标人前来投标。</w:t>
      </w:r>
    </w:p>
    <w:p w:rsidR="000741AF" w:rsidRDefault="000741AF">
      <w:pPr>
        <w:spacing w:line="360" w:lineRule="auto"/>
        <w:ind w:firstLine="420"/>
        <w:rPr>
          <w:rFonts w:asciiTheme="majorEastAsia" w:eastAsiaTheme="majorEastAsia" w:hAnsiTheme="majorEastAsia"/>
          <w:szCs w:val="21"/>
        </w:rPr>
      </w:pPr>
    </w:p>
    <w:p w:rsidR="000741AF" w:rsidRDefault="002053B9">
      <w:r>
        <w:rPr>
          <w:rFonts w:hint="eastAsia"/>
        </w:rPr>
        <w:t>【招标公告】</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一、项目概况：</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1.项目名称： 采购全国计算机等级考试软件</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2.采购编号：</w:t>
      </w:r>
      <w:r>
        <w:rPr>
          <w:rFonts w:asciiTheme="majorEastAsia" w:eastAsiaTheme="majorEastAsia" w:hAnsiTheme="majorEastAsia" w:hint="eastAsia"/>
          <w:color w:val="000000"/>
          <w:kern w:val="0"/>
          <w:szCs w:val="21"/>
        </w:rPr>
        <w:t xml:space="preserve"> 20220308</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3.采购内容：160份微软office2021专业版授权</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4.交货地点：上海中侨职业技术大学指定地点。</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5.投标单位中标后，应在5个工作日内签订合同；合同签订生效日起45个工作日内交付。</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二、合格的投标人必须具备以下条件：</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1.在中华人民共和国境内依法注册设立，具备工商管理部门核发的有效企业法人营业执照，具有独立企业法人资格及相应的经营范围，能够独立承担民事责任，注册资本在500万及以上。</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2.投标人必须为所供软件的代理商或是制造商。</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3.能提供良好的技术支持和售后服务。</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4.本次招标不接受联合投标。</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三、获取招标文件时间和地点</w:t>
      </w:r>
    </w:p>
    <w:p w:rsidR="000741AF" w:rsidRPr="00992936" w:rsidRDefault="002053B9">
      <w:pPr>
        <w:spacing w:line="360" w:lineRule="auto"/>
        <w:rPr>
          <w:rFonts w:asciiTheme="majorEastAsia" w:eastAsiaTheme="majorEastAsia" w:hAnsiTheme="majorEastAsia"/>
          <w:color w:val="000000" w:themeColor="text1"/>
          <w:szCs w:val="21"/>
        </w:rPr>
      </w:pPr>
      <w:r w:rsidRPr="00992936">
        <w:rPr>
          <w:rFonts w:asciiTheme="majorEastAsia" w:eastAsiaTheme="majorEastAsia" w:hAnsiTheme="majorEastAsia" w:hint="eastAsia"/>
          <w:color w:val="000000" w:themeColor="text1"/>
          <w:szCs w:val="21"/>
        </w:rPr>
        <w:t>发放招标文件时间：2022年3月8日-3月13日</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发放招标文件地点：上海中侨职业技术大学（上海市金山区</w:t>
      </w:r>
      <w:proofErr w:type="gramStart"/>
      <w:r>
        <w:rPr>
          <w:rFonts w:asciiTheme="majorEastAsia" w:eastAsiaTheme="majorEastAsia" w:hAnsiTheme="majorEastAsia" w:hint="eastAsia"/>
          <w:szCs w:val="21"/>
        </w:rPr>
        <w:t>漕廊公路</w:t>
      </w:r>
      <w:proofErr w:type="gramEnd"/>
      <w:r>
        <w:rPr>
          <w:rFonts w:asciiTheme="majorEastAsia" w:eastAsiaTheme="majorEastAsia" w:hAnsiTheme="majorEastAsia" w:hint="eastAsia"/>
          <w:szCs w:val="21"/>
        </w:rPr>
        <w:t>3888号1号楼404室）。</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四、报名携带资料</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1.投标人企业营业执照。</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2.经销商须提供软件授权书。（授权书上须注明本项目名称）</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3.法人代表身份证明书、法人授权委托书、被授权代表人身份证复印件。</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（以上所有证件的复印件加盖投标单位企业公章</w:t>
      </w:r>
      <w:r w:rsidR="00877A33">
        <w:rPr>
          <w:rFonts w:asciiTheme="majorEastAsia" w:eastAsiaTheme="majorEastAsia" w:hAnsiTheme="majorEastAsia" w:hint="eastAsia"/>
          <w:szCs w:val="21"/>
        </w:rPr>
        <w:t>，并将扫描件以邮件的形式发送至指定邮箱</w:t>
      </w:r>
      <w:r>
        <w:rPr>
          <w:rFonts w:asciiTheme="majorEastAsia" w:eastAsiaTheme="majorEastAsia" w:hAnsiTheme="majorEastAsia" w:hint="eastAsia"/>
          <w:szCs w:val="21"/>
        </w:rPr>
        <w:t>）</w:t>
      </w:r>
      <w:bookmarkStart w:id="0" w:name="_GoBack"/>
      <w:bookmarkEnd w:id="0"/>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五、现场踏勘：</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踏勘（时间：2022年3月14 日上午10:00；地点：上海中侨职业技术大学）</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六、投标截止时间和递交地点：</w:t>
      </w:r>
    </w:p>
    <w:p w:rsidR="000741AF" w:rsidRPr="00992936" w:rsidRDefault="002053B9">
      <w:pPr>
        <w:spacing w:line="360" w:lineRule="auto"/>
        <w:rPr>
          <w:rFonts w:asciiTheme="majorEastAsia" w:eastAsiaTheme="majorEastAsia" w:hAnsiTheme="majorEastAsia"/>
          <w:color w:val="000000" w:themeColor="text1"/>
          <w:szCs w:val="21"/>
        </w:rPr>
      </w:pPr>
      <w:r w:rsidRPr="00992936">
        <w:rPr>
          <w:rFonts w:asciiTheme="majorEastAsia" w:eastAsiaTheme="majorEastAsia" w:hAnsiTheme="majorEastAsia" w:hint="eastAsia"/>
          <w:color w:val="000000" w:themeColor="text1"/>
          <w:szCs w:val="21"/>
        </w:rPr>
        <w:lastRenderedPageBreak/>
        <w:t>1.截止时间：2022年3月8日至2022年3月13日15:00时；</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2.递交地点：上海中侨职业技术大学后勤处；</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3.上海中侨职业技术大学拒绝接受逾期递交的投标文件。</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七、开标时间和地点：</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1.开标时间：另行通知</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2.开标地点：上海中侨职业技术大学图文信息中心518室</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3.开标时请投标人法人授权代表携带本人有效身份证件原件及法定代表人授权委托书准时出席开标会，否则其投标文件将被拒绝接收。（单独提供，不装订入标书内）（五份投标书：一本正本，四本副本）</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采购单位：上海中侨职业技术大学</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地址：上海金山区</w:t>
      </w:r>
      <w:proofErr w:type="gramStart"/>
      <w:r>
        <w:rPr>
          <w:rFonts w:asciiTheme="majorEastAsia" w:eastAsiaTheme="majorEastAsia" w:hAnsiTheme="majorEastAsia" w:hint="eastAsia"/>
          <w:szCs w:val="21"/>
        </w:rPr>
        <w:t>漕廊公路</w:t>
      </w:r>
      <w:proofErr w:type="gramEnd"/>
      <w:r>
        <w:rPr>
          <w:rFonts w:asciiTheme="majorEastAsia" w:eastAsiaTheme="majorEastAsia" w:hAnsiTheme="majorEastAsia" w:hint="eastAsia"/>
          <w:szCs w:val="21"/>
        </w:rPr>
        <w:t>3888号</w:t>
      </w:r>
    </w:p>
    <w:p w:rsidR="000741AF" w:rsidRDefault="002053B9">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联系人：</w:t>
      </w:r>
      <w:proofErr w:type="gramStart"/>
      <w:r>
        <w:rPr>
          <w:rFonts w:asciiTheme="majorEastAsia" w:eastAsiaTheme="majorEastAsia" w:hAnsiTheme="majorEastAsia" w:hint="eastAsia"/>
          <w:szCs w:val="21"/>
        </w:rPr>
        <w:t>冯</w:t>
      </w:r>
      <w:proofErr w:type="gramEnd"/>
      <w:r>
        <w:rPr>
          <w:rFonts w:asciiTheme="majorEastAsia" w:eastAsiaTheme="majorEastAsia" w:hAnsiTheme="majorEastAsia" w:hint="eastAsia"/>
          <w:szCs w:val="21"/>
        </w:rPr>
        <w:t>美方</w:t>
      </w:r>
    </w:p>
    <w:p w:rsidR="000741AF" w:rsidRDefault="002053B9">
      <w:pPr>
        <w:spacing w:line="360" w:lineRule="auto"/>
        <w:rPr>
          <w:rFonts w:asciiTheme="majorEastAsia" w:eastAsiaTheme="majorEastAsia" w:hAnsiTheme="majorEastAsia" w:hint="eastAsia"/>
          <w:szCs w:val="21"/>
        </w:rPr>
      </w:pPr>
      <w:r>
        <w:rPr>
          <w:rFonts w:asciiTheme="majorEastAsia" w:eastAsiaTheme="majorEastAsia" w:hAnsiTheme="majorEastAsia" w:hint="eastAsia"/>
          <w:szCs w:val="21"/>
        </w:rPr>
        <w:t>电话：13818478316</w:t>
      </w:r>
    </w:p>
    <w:p w:rsidR="00877A33" w:rsidRPr="00877A33" w:rsidRDefault="00877A33">
      <w:pPr>
        <w:spacing w:line="360" w:lineRule="auto"/>
        <w:rPr>
          <w:rFonts w:asciiTheme="majorEastAsia" w:eastAsiaTheme="majorEastAsia" w:hAnsiTheme="majorEastAsia"/>
          <w:szCs w:val="21"/>
        </w:rPr>
      </w:pPr>
      <w:r w:rsidRPr="00877A33">
        <w:rPr>
          <w:rFonts w:asciiTheme="majorEastAsia" w:eastAsiaTheme="majorEastAsia" w:hAnsiTheme="majorEastAsia" w:hint="eastAsia"/>
          <w:szCs w:val="21"/>
        </w:rPr>
        <w:t>邮箱：zcc@shzq.edu.cn</w:t>
      </w:r>
    </w:p>
    <w:p w:rsidR="000741AF" w:rsidRDefault="002053B9" w:rsidP="008A3D26">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t>2022年3月8日</w:t>
      </w:r>
    </w:p>
    <w:p w:rsidR="000741AF" w:rsidRDefault="000741AF"/>
    <w:sectPr w:rsidR="00074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7F" w:rsidRDefault="00A7737F" w:rsidP="00877A33">
      <w:r>
        <w:separator/>
      </w:r>
    </w:p>
  </w:endnote>
  <w:endnote w:type="continuationSeparator" w:id="0">
    <w:p w:rsidR="00A7737F" w:rsidRDefault="00A7737F" w:rsidP="0087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7F" w:rsidRDefault="00A7737F" w:rsidP="00877A33">
      <w:r>
        <w:separator/>
      </w:r>
    </w:p>
  </w:footnote>
  <w:footnote w:type="continuationSeparator" w:id="0">
    <w:p w:rsidR="00A7737F" w:rsidRDefault="00A7737F" w:rsidP="0087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0741AF"/>
    <w:rsid w:val="002053B9"/>
    <w:rsid w:val="002A5AAE"/>
    <w:rsid w:val="005C28DB"/>
    <w:rsid w:val="00877A33"/>
    <w:rsid w:val="008A3D26"/>
    <w:rsid w:val="009815D1"/>
    <w:rsid w:val="00992936"/>
    <w:rsid w:val="009E3CEB"/>
    <w:rsid w:val="00A7737F"/>
    <w:rsid w:val="00AA1380"/>
    <w:rsid w:val="00AF726A"/>
    <w:rsid w:val="00E57CFF"/>
    <w:rsid w:val="5DA71FDD"/>
    <w:rsid w:val="6BC7075E"/>
    <w:rsid w:val="706E3E59"/>
    <w:rsid w:val="70BD37A8"/>
    <w:rsid w:val="70F2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A33"/>
    <w:rPr>
      <w:kern w:val="2"/>
      <w:sz w:val="18"/>
      <w:szCs w:val="18"/>
    </w:rPr>
  </w:style>
  <w:style w:type="paragraph" w:styleId="a4">
    <w:name w:val="footer"/>
    <w:basedOn w:val="a"/>
    <w:link w:val="Char0"/>
    <w:uiPriority w:val="99"/>
    <w:unhideWhenUsed/>
    <w:rsid w:val="00877A33"/>
    <w:pPr>
      <w:tabs>
        <w:tab w:val="center" w:pos="4153"/>
        <w:tab w:val="right" w:pos="8306"/>
      </w:tabs>
      <w:snapToGrid w:val="0"/>
      <w:jc w:val="left"/>
    </w:pPr>
    <w:rPr>
      <w:sz w:val="18"/>
      <w:szCs w:val="18"/>
    </w:rPr>
  </w:style>
  <w:style w:type="character" w:customStyle="1" w:styleId="Char0">
    <w:name w:val="页脚 Char"/>
    <w:basedOn w:val="a0"/>
    <w:link w:val="a4"/>
    <w:uiPriority w:val="99"/>
    <w:rsid w:val="00877A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A33"/>
    <w:rPr>
      <w:kern w:val="2"/>
      <w:sz w:val="18"/>
      <w:szCs w:val="18"/>
    </w:rPr>
  </w:style>
  <w:style w:type="paragraph" w:styleId="a4">
    <w:name w:val="footer"/>
    <w:basedOn w:val="a"/>
    <w:link w:val="Char0"/>
    <w:uiPriority w:val="99"/>
    <w:unhideWhenUsed/>
    <w:rsid w:val="00877A33"/>
    <w:pPr>
      <w:tabs>
        <w:tab w:val="center" w:pos="4153"/>
        <w:tab w:val="right" w:pos="8306"/>
      </w:tabs>
      <w:snapToGrid w:val="0"/>
      <w:jc w:val="left"/>
    </w:pPr>
    <w:rPr>
      <w:sz w:val="18"/>
      <w:szCs w:val="18"/>
    </w:rPr>
  </w:style>
  <w:style w:type="character" w:customStyle="1" w:styleId="Char0">
    <w:name w:val="页脚 Char"/>
    <w:basedOn w:val="a0"/>
    <w:link w:val="a4"/>
    <w:uiPriority w:val="99"/>
    <w:rsid w:val="00877A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145</Words>
  <Characters>833</Characters>
  <Application>Microsoft Office Word</Application>
  <DocSecurity>0</DocSecurity>
  <Lines>6</Lines>
  <Paragraphs>1</Paragraphs>
  <ScaleCrop>false</ScaleCrop>
  <Company>Hewlett-Packard Company</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dell</cp:lastModifiedBy>
  <cp:revision>9</cp:revision>
  <dcterms:created xsi:type="dcterms:W3CDTF">2018-11-26T01:27:00Z</dcterms:created>
  <dcterms:modified xsi:type="dcterms:W3CDTF">2022-03-08T05:03:00Z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A9DC091C54D24C3B89EFD18B59506BB2</vt:lpwstr>
  </property>
</Properties>
</file>